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169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5C1169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5C1169">
        <w:rPr>
          <w:rFonts w:asciiTheme="majorBidi" w:hAnsiTheme="majorBidi" w:cstheme="majorBidi"/>
          <w:sz w:val="28"/>
          <w:szCs w:val="28"/>
        </w:rPr>
        <w:t>«Гимназия №175» Советского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5C116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5C116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5C116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5C1169" w:rsidRDefault="00697DAB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5C116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1169">
              <w:rPr>
                <w:rFonts w:asciiTheme="majorBidi" w:hAnsiTheme="majorBidi" w:cstheme="majorBidi"/>
                <w:sz w:val="24"/>
                <w:szCs w:val="24"/>
              </w:rPr>
              <w:t>Протокол №_____</w:t>
            </w:r>
            <w:r w:rsidR="00697DAB">
              <w:rPr>
                <w:rFonts w:asciiTheme="majorBidi" w:hAnsiTheme="majorBidi" w:cstheme="majorBidi"/>
                <w:sz w:val="24"/>
                <w:szCs w:val="24"/>
              </w:rPr>
              <w:t>___</w:t>
            </w:r>
          </w:p>
          <w:p w:rsidR="006E1004" w:rsidRPr="005C1169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4621C6">
              <w:rPr>
                <w:rFonts w:asciiTheme="majorBidi" w:hAnsiTheme="majorBidi" w:cstheme="majorBidi"/>
                <w:sz w:val="24"/>
                <w:szCs w:val="24"/>
              </w:rPr>
              <w:t xml:space="preserve"> 29.08.2025 года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5C116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5C116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5C116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Default="004621C6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ИО директора МБОУ «Гимназия №175»</w:t>
            </w:r>
          </w:p>
          <w:p w:rsidR="00697DAB" w:rsidRPr="005C1169" w:rsidRDefault="00697DAB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г.Казани</w:t>
            </w:r>
            <w:proofErr w:type="spellEnd"/>
          </w:p>
          <w:p w:rsidR="007B5622" w:rsidRPr="005C116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C1169">
              <w:rPr>
                <w:rFonts w:asciiTheme="majorBidi" w:hAnsiTheme="majorBidi" w:cstheme="majorBidi"/>
                <w:sz w:val="24"/>
                <w:szCs w:val="24"/>
              </w:rPr>
              <w:t>Абдулвахобов</w:t>
            </w:r>
            <w:proofErr w:type="spellEnd"/>
            <w:r w:rsidRPr="005C1169">
              <w:rPr>
                <w:rFonts w:asciiTheme="majorBidi" w:hAnsiTheme="majorBidi" w:cstheme="majorBidi"/>
                <w:sz w:val="24"/>
                <w:szCs w:val="24"/>
              </w:rPr>
              <w:t xml:space="preserve"> К.Р.</w:t>
            </w:r>
          </w:p>
          <w:p w:rsidR="007B5622" w:rsidRPr="005C116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1169">
              <w:rPr>
                <w:rFonts w:asciiTheme="majorBidi" w:hAnsiTheme="majorBidi" w:cstheme="majorBidi"/>
                <w:sz w:val="24"/>
                <w:szCs w:val="24"/>
              </w:rPr>
              <w:t xml:space="preserve">Приказ № </w:t>
            </w:r>
            <w:r w:rsidR="00697DAB">
              <w:rPr>
                <w:rFonts w:asciiTheme="majorBidi" w:hAnsiTheme="majorBidi" w:cstheme="majorBidi"/>
                <w:sz w:val="24"/>
                <w:szCs w:val="24"/>
              </w:rPr>
              <w:t>_______</w:t>
            </w:r>
          </w:p>
          <w:p w:rsidR="007B5622" w:rsidRPr="004621C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4621C6">
              <w:rPr>
                <w:rFonts w:asciiTheme="majorBidi" w:hAnsiTheme="majorBidi" w:cstheme="majorBidi"/>
                <w:sz w:val="24"/>
                <w:szCs w:val="24"/>
              </w:rPr>
              <w:t xml:space="preserve"> 29.08.2025 года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4621C6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6E1004" w:rsidRDefault="00F93659" w:rsidP="005C116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5C1169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5C116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697DAB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5C116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="00697DAB">
        <w:rPr>
          <w:rFonts w:asciiTheme="majorBidi" w:hAnsiTheme="majorBidi" w:cstheme="majorBidi"/>
          <w:sz w:val="28"/>
          <w:szCs w:val="28"/>
        </w:rPr>
        <w:t xml:space="preserve">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5C1169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="00697DAB">
        <w:rPr>
          <w:rFonts w:asciiTheme="majorBidi" w:hAnsiTheme="majorBidi" w:cstheme="majorBidi"/>
          <w:sz w:val="28"/>
          <w:szCs w:val="28"/>
        </w:rPr>
        <w:t xml:space="preserve"> года.</w:t>
      </w:r>
    </w:p>
    <w:p w:rsidR="00C91579" w:rsidRPr="006E1004" w:rsidRDefault="000C3476" w:rsidP="005C1169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5C116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C116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97DAB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697DAB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классах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697DAB">
        <w:rPr>
          <w:rStyle w:val="markedcontent"/>
          <w:rFonts w:asciiTheme="majorBidi" w:hAnsiTheme="majorBidi" w:cstheme="majorBidi"/>
          <w:sz w:val="28"/>
          <w:szCs w:val="28"/>
        </w:rPr>
        <w:t>, в  6 классах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="00697DAB">
        <w:rPr>
          <w:rStyle w:val="markedcontent"/>
          <w:rFonts w:asciiTheme="majorBidi" w:hAnsiTheme="majorBidi" w:cstheme="majorBidi"/>
          <w:sz w:val="28"/>
          <w:szCs w:val="28"/>
        </w:rPr>
        <w:t>, в 7 классах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C5F28" w:rsidRDefault="006C5F28" w:rsidP="005C116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5C1169">
        <w:rPr>
          <w:rFonts w:asciiTheme="majorBidi" w:hAnsiTheme="majorBidi" w:cstheme="majorBidi"/>
          <w:sz w:val="28"/>
          <w:szCs w:val="28"/>
        </w:rPr>
        <w:t xml:space="preserve">45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5C116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97DAB" w:rsidRDefault="00F23C59" w:rsidP="005C116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</w:t>
      </w:r>
      <w:r w:rsidR="00697DAB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</w:t>
      </w:r>
      <w:r w:rsidR="00697DAB" w:rsidRPr="00697DAB">
        <w:t xml:space="preserve"> </w:t>
      </w:r>
      <w:r w:rsidR="00697DAB" w:rsidRPr="00697DAB">
        <w:rPr>
          <w:rStyle w:val="markedcontent"/>
          <w:rFonts w:asciiTheme="majorBidi" w:hAnsiTheme="majorBidi" w:cstheme="majorBidi"/>
          <w:sz w:val="28"/>
          <w:szCs w:val="28"/>
        </w:rPr>
        <w:t>внутри максимально допустимой недельной нагрузки обучающихся, использовано на проведение учебных занятий, обеспечивающих различные интересы обучающихся.</w:t>
      </w:r>
    </w:p>
    <w:p w:rsidR="006D6035" w:rsidRPr="006E1004" w:rsidRDefault="00BF0C5B" w:rsidP="00697DAB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697DAB" w:rsidRPr="00373EC6" w:rsidRDefault="008E0553" w:rsidP="00697DAB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</w:t>
      </w:r>
      <w:r w:rsidR="00EC5E4C">
        <w:rPr>
          <w:rStyle w:val="markedcontent"/>
          <w:rFonts w:asciiTheme="majorBidi" w:hAnsiTheme="majorBidi" w:cstheme="majorBidi"/>
          <w:sz w:val="28"/>
          <w:szCs w:val="28"/>
        </w:rPr>
        <w:t>языков республик РФ</w:t>
      </w:r>
      <w:r w:rsidR="00697DAB">
        <w:rPr>
          <w:rStyle w:val="markedcontent"/>
          <w:rFonts w:asciiTheme="majorBidi" w:hAnsiTheme="majorBidi" w:cstheme="majorBidi"/>
          <w:sz w:val="28"/>
          <w:szCs w:val="28"/>
        </w:rPr>
        <w:t xml:space="preserve">: </w:t>
      </w:r>
      <w:r w:rsidR="00697DAB" w:rsidRPr="00147D57">
        <w:rPr>
          <w:rFonts w:ascii="Times New Roman" w:eastAsia="Calibri" w:hAnsi="Times New Roman" w:cs="Times New Roman"/>
          <w:sz w:val="28"/>
          <w:szCs w:val="28"/>
        </w:rPr>
        <w:t>родной (татарский) язык, родной (русский) язык, родная (татарская) литерату</w:t>
      </w:r>
      <w:r w:rsidR="00697DAB">
        <w:rPr>
          <w:rFonts w:ascii="Times New Roman" w:eastAsia="Calibri" w:hAnsi="Times New Roman" w:cs="Times New Roman"/>
          <w:sz w:val="28"/>
          <w:szCs w:val="28"/>
        </w:rPr>
        <w:t>ра, родная (русская) литература, г</w:t>
      </w:r>
      <w:r w:rsidR="00697DAB" w:rsidRPr="00697DAB">
        <w:rPr>
          <w:rFonts w:ascii="Times New Roman" w:eastAsia="Calibri" w:hAnsi="Times New Roman" w:cs="Times New Roman"/>
          <w:sz w:val="28"/>
          <w:szCs w:val="28"/>
        </w:rPr>
        <w:t xml:space="preserve">осударственный (татарский) язык </w:t>
      </w:r>
      <w:r w:rsidR="00373EC6">
        <w:rPr>
          <w:rFonts w:ascii="Times New Roman" w:eastAsia="Calibri" w:hAnsi="Times New Roman" w:cs="Times New Roman"/>
          <w:sz w:val="28"/>
          <w:szCs w:val="28"/>
          <w:lang w:val="tt-RU"/>
        </w:rPr>
        <w:t>республики Российской Федер</w:t>
      </w:r>
      <w:proofErr w:type="spellStart"/>
      <w:r w:rsidR="00373EC6">
        <w:rPr>
          <w:rFonts w:ascii="Times New Roman" w:eastAsia="Calibri" w:hAnsi="Times New Roman" w:cs="Times New Roman"/>
          <w:sz w:val="28"/>
          <w:szCs w:val="28"/>
        </w:rPr>
        <w:t>ации</w:t>
      </w:r>
      <w:proofErr w:type="spellEnd"/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1555"/>
        <w:gridCol w:w="2787"/>
        <w:gridCol w:w="2788"/>
        <w:gridCol w:w="2788"/>
      </w:tblGrid>
      <w:tr w:rsidR="00EC5E4C" w:rsidRPr="00D57B5D" w:rsidTr="00970B3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4C" w:rsidRPr="00D57B5D" w:rsidRDefault="00EC5E4C" w:rsidP="0097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B5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4C" w:rsidRPr="00D57B5D" w:rsidRDefault="00EC5E4C" w:rsidP="0097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B5D">
              <w:rPr>
                <w:rFonts w:ascii="Times New Roman" w:hAnsi="Times New Roman" w:cs="Times New Roman"/>
                <w:sz w:val="28"/>
                <w:szCs w:val="28"/>
              </w:rPr>
              <w:t>Родной (русский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язык</w:t>
            </w:r>
            <w:r w:rsidR="00697DAB">
              <w:rPr>
                <w:rFonts w:ascii="Times New Roman" w:hAnsi="Times New Roman" w:cs="Times New Roman"/>
                <w:sz w:val="28"/>
                <w:szCs w:val="28"/>
              </w:rPr>
              <w:t xml:space="preserve"> и родная (русская) литература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4C" w:rsidRPr="00D57B5D" w:rsidRDefault="00EC5E4C" w:rsidP="0097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B5D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и родная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(татарская) </w:t>
            </w:r>
            <w:r w:rsidRPr="00D57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4C" w:rsidRPr="00D57B5D" w:rsidRDefault="00EC5E4C" w:rsidP="0037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B5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373EC6">
              <w:rPr>
                <w:rFonts w:ascii="Times New Roman" w:hAnsi="Times New Roman" w:cs="Times New Roman"/>
                <w:sz w:val="28"/>
                <w:szCs w:val="28"/>
              </w:rPr>
              <w:t>сударственный (татарский) язык р</w:t>
            </w:r>
            <w:r w:rsidRPr="00D57B5D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="00373EC6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97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787" w:type="dxa"/>
          </w:tcPr>
          <w:p w:rsidR="00EC5E4C" w:rsidRPr="009C6BB8" w:rsidRDefault="00EC5E4C" w:rsidP="0097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97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97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97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787" w:type="dxa"/>
          </w:tcPr>
          <w:p w:rsidR="00EC5E4C" w:rsidRPr="009C6BB8" w:rsidRDefault="00EC5E4C" w:rsidP="0097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97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97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5E4C" w:rsidRPr="009C6BB8" w:rsidTr="00970B3B">
        <w:tc>
          <w:tcPr>
            <w:tcW w:w="1555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B8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787" w:type="dxa"/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C" w:rsidRPr="009C6BB8" w:rsidRDefault="00EC5E4C" w:rsidP="00EC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EC5E4C" w:rsidRDefault="00EC5E4C" w:rsidP="00EC5E4C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5C116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5C116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части предмета 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>«О</w:t>
      </w:r>
      <w:r>
        <w:rPr>
          <w:rStyle w:val="markedcontent"/>
          <w:rFonts w:asciiTheme="majorBidi" w:hAnsiTheme="majorBidi" w:cstheme="majorBidi"/>
          <w:sz w:val="28"/>
          <w:szCs w:val="28"/>
        </w:rPr>
        <w:t>бществознание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>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</w:t>
      </w:r>
      <w:r w:rsidR="00697DAB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5409BD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>«И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ностранный </w:t>
      </w:r>
      <w:r w:rsidR="005409BD">
        <w:rPr>
          <w:rStyle w:val="markedcontent"/>
          <w:rFonts w:asciiTheme="majorBidi" w:hAnsiTheme="majorBidi" w:cstheme="majorBidi"/>
          <w:sz w:val="28"/>
          <w:szCs w:val="28"/>
        </w:rPr>
        <w:t xml:space="preserve">(английский)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язык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400B88">
        <w:rPr>
          <w:rStyle w:val="markedcontent"/>
          <w:rFonts w:asciiTheme="majorBidi" w:hAnsiTheme="majorBidi" w:cstheme="majorBidi"/>
          <w:sz w:val="28"/>
          <w:szCs w:val="28"/>
        </w:rPr>
        <w:t>«Р</w:t>
      </w:r>
      <w:r w:rsidR="005409BD" w:rsidRPr="005409BD">
        <w:rPr>
          <w:rStyle w:val="markedcontent"/>
          <w:rFonts w:asciiTheme="majorBidi" w:hAnsiTheme="majorBidi" w:cstheme="majorBidi"/>
          <w:sz w:val="28"/>
          <w:szCs w:val="28"/>
        </w:rPr>
        <w:t>одной (русский) язык</w:t>
      </w:r>
      <w:r w:rsidR="00400B88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5409BD" w:rsidRPr="005409BD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400B88">
        <w:rPr>
          <w:rStyle w:val="markedcontent"/>
          <w:rFonts w:asciiTheme="majorBidi" w:hAnsiTheme="majorBidi" w:cstheme="majorBidi"/>
          <w:sz w:val="28"/>
          <w:szCs w:val="28"/>
        </w:rPr>
        <w:t>«Р</w:t>
      </w:r>
      <w:r w:rsidR="005409BD" w:rsidRPr="005409BD">
        <w:rPr>
          <w:rStyle w:val="markedcontent"/>
          <w:rFonts w:asciiTheme="majorBidi" w:hAnsiTheme="majorBidi" w:cstheme="majorBidi"/>
          <w:sz w:val="28"/>
          <w:szCs w:val="28"/>
        </w:rPr>
        <w:t>одная (татарская) литература</w:t>
      </w:r>
      <w:r w:rsidR="00400B88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5409BD" w:rsidRPr="005409BD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400B88">
        <w:rPr>
          <w:rStyle w:val="markedcontent"/>
          <w:rFonts w:asciiTheme="majorBidi" w:hAnsiTheme="majorBidi" w:cstheme="majorBidi"/>
          <w:sz w:val="28"/>
          <w:szCs w:val="28"/>
        </w:rPr>
        <w:t>«Р</w:t>
      </w:r>
      <w:r w:rsidR="005409BD" w:rsidRPr="005409BD">
        <w:rPr>
          <w:rStyle w:val="markedcontent"/>
          <w:rFonts w:asciiTheme="majorBidi" w:hAnsiTheme="majorBidi" w:cstheme="majorBidi"/>
          <w:sz w:val="28"/>
          <w:szCs w:val="28"/>
        </w:rPr>
        <w:t>одная (русская) литература</w:t>
      </w:r>
      <w:r w:rsidR="00400B88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5409BD" w:rsidRPr="005409BD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400B88">
        <w:rPr>
          <w:rStyle w:val="markedcontent"/>
          <w:rFonts w:asciiTheme="majorBidi" w:hAnsiTheme="majorBidi" w:cstheme="majorBidi"/>
          <w:sz w:val="28"/>
          <w:szCs w:val="28"/>
        </w:rPr>
        <w:t>«Г</w:t>
      </w:r>
      <w:r w:rsidR="005409BD" w:rsidRPr="005409BD"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="00373EC6">
        <w:rPr>
          <w:rStyle w:val="markedcontent"/>
          <w:rFonts w:asciiTheme="majorBidi" w:hAnsiTheme="majorBidi" w:cstheme="majorBidi"/>
          <w:sz w:val="28"/>
          <w:szCs w:val="28"/>
        </w:rPr>
        <w:t>сударственный (татарский) язык р</w:t>
      </w:r>
      <w:r w:rsidR="005409BD" w:rsidRPr="005409BD">
        <w:rPr>
          <w:rStyle w:val="markedcontent"/>
          <w:rFonts w:asciiTheme="majorBidi" w:hAnsiTheme="majorBidi" w:cstheme="majorBidi"/>
          <w:sz w:val="28"/>
          <w:szCs w:val="28"/>
        </w:rPr>
        <w:t>еспублики</w:t>
      </w:r>
      <w:r w:rsidR="00373EC6">
        <w:rPr>
          <w:rStyle w:val="markedcontent"/>
          <w:rFonts w:asciiTheme="majorBidi" w:hAnsiTheme="majorBidi" w:cstheme="majorBidi"/>
          <w:sz w:val="28"/>
          <w:szCs w:val="28"/>
        </w:rPr>
        <w:t xml:space="preserve"> РФ</w:t>
      </w:r>
      <w:r w:rsidR="00400B88">
        <w:rPr>
          <w:rStyle w:val="markedcontent"/>
          <w:rFonts w:asciiTheme="majorBidi" w:hAnsiTheme="majorBidi" w:cstheme="majorBidi"/>
          <w:sz w:val="28"/>
          <w:szCs w:val="28"/>
        </w:rPr>
        <w:t>»</w:t>
      </w:r>
      <w:bookmarkStart w:id="0" w:name="_GoBack"/>
      <w:bookmarkEnd w:id="0"/>
      <w:r w:rsidR="005409BD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>«Труд (технология)», «Информатика»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>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5C116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641000" w:rsidRPr="006E1004" w:rsidRDefault="006D6035" w:rsidP="005409BD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  <w:r w:rsidR="005409B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проводится в конце учебного года (в мае).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 xml:space="preserve">формах, периодичности и порядке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</w:t>
      </w:r>
      <w:r w:rsidR="005C1169">
        <w:rPr>
          <w:rStyle w:val="markedcontent"/>
          <w:rFonts w:asciiTheme="majorBidi" w:hAnsiTheme="majorBidi" w:cstheme="majorBidi"/>
          <w:sz w:val="28"/>
          <w:szCs w:val="28"/>
        </w:rPr>
        <w:t xml:space="preserve">азия №175» Советского района </w:t>
      </w:r>
      <w:proofErr w:type="spellStart"/>
      <w:r w:rsidR="005C1169">
        <w:rPr>
          <w:rStyle w:val="markedcontent"/>
          <w:rFonts w:asciiTheme="majorBidi" w:hAnsiTheme="majorBidi" w:cstheme="majorBidi"/>
          <w:sz w:val="28"/>
          <w:szCs w:val="28"/>
        </w:rPr>
        <w:t>г.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Казани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5C116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5409B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5C116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180AB8" w:rsidRDefault="00F60A00" w:rsidP="002D6CDC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AB8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2D6CDC" w:rsidRPr="00180AB8" w:rsidRDefault="005C1169" w:rsidP="002D6CDC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AB8">
        <w:rPr>
          <w:rStyle w:val="markedcontent"/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5C1169" w:rsidRPr="00180AB8" w:rsidRDefault="005C1169" w:rsidP="002D6CDC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AB8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«Гимназия №175» Советского района </w:t>
      </w:r>
      <w:proofErr w:type="spellStart"/>
      <w:r w:rsidRPr="00180AB8">
        <w:rPr>
          <w:rStyle w:val="markedcontent"/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BE0CF4" w:rsidRPr="00180AB8" w:rsidRDefault="002D6CDC" w:rsidP="002D6CDC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AB8">
        <w:rPr>
          <w:rStyle w:val="markedcontent"/>
          <w:rFonts w:ascii="Times New Roman" w:hAnsi="Times New Roman" w:cs="Times New Roman"/>
          <w:sz w:val="24"/>
          <w:szCs w:val="24"/>
        </w:rPr>
        <w:t>на 2025-2026 учебный год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2117"/>
        <w:gridCol w:w="2386"/>
        <w:gridCol w:w="416"/>
        <w:gridCol w:w="417"/>
        <w:gridCol w:w="416"/>
        <w:gridCol w:w="417"/>
        <w:gridCol w:w="416"/>
        <w:gridCol w:w="417"/>
        <w:gridCol w:w="416"/>
        <w:gridCol w:w="417"/>
        <w:gridCol w:w="416"/>
        <w:gridCol w:w="417"/>
        <w:gridCol w:w="1250"/>
      </w:tblGrid>
      <w:tr w:rsidR="00180AB8" w:rsidRPr="002D6CDC" w:rsidTr="002D6CDC">
        <w:tc>
          <w:tcPr>
            <w:tcW w:w="2117" w:type="dxa"/>
            <w:vMerge w:val="restart"/>
            <w:shd w:val="clear" w:color="auto" w:fill="D9D9D9"/>
          </w:tcPr>
          <w:p w:rsidR="00180AB8" w:rsidRPr="002D6CDC" w:rsidRDefault="00180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386" w:type="dxa"/>
            <w:vMerge w:val="restart"/>
            <w:shd w:val="clear" w:color="auto" w:fill="D9D9D9"/>
          </w:tcPr>
          <w:p w:rsidR="00180AB8" w:rsidRPr="002D6CDC" w:rsidRDefault="00180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165" w:type="dxa"/>
            <w:gridSpan w:val="10"/>
            <w:shd w:val="clear" w:color="auto" w:fill="D9D9D9"/>
          </w:tcPr>
          <w:p w:rsidR="00180AB8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50" w:type="dxa"/>
            <w:vMerge w:val="restart"/>
            <w:shd w:val="clear" w:color="auto" w:fill="D9D9D9"/>
          </w:tcPr>
          <w:p w:rsidR="00180AB8" w:rsidRPr="002D6CDC" w:rsidRDefault="00180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80AB8" w:rsidRPr="002D6CDC" w:rsidTr="002D6CDC">
        <w:tc>
          <w:tcPr>
            <w:tcW w:w="2117" w:type="dxa"/>
            <w:vMerge/>
          </w:tcPr>
          <w:p w:rsidR="00180AB8" w:rsidRPr="002D6CDC" w:rsidRDefault="00180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180AB8" w:rsidRPr="002D6CDC" w:rsidRDefault="00180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shd w:val="clear" w:color="auto" w:fill="D9D9D9"/>
          </w:tcPr>
          <w:p w:rsidR="00180AB8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3" w:type="dxa"/>
            <w:gridSpan w:val="2"/>
            <w:shd w:val="clear" w:color="auto" w:fill="D9D9D9"/>
          </w:tcPr>
          <w:p w:rsidR="00180AB8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3" w:type="dxa"/>
            <w:gridSpan w:val="2"/>
            <w:shd w:val="clear" w:color="auto" w:fill="D9D9D9"/>
          </w:tcPr>
          <w:p w:rsidR="00180AB8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3" w:type="dxa"/>
            <w:gridSpan w:val="2"/>
            <w:shd w:val="clear" w:color="auto" w:fill="D9D9D9"/>
          </w:tcPr>
          <w:p w:rsidR="00180AB8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3" w:type="dxa"/>
            <w:gridSpan w:val="2"/>
            <w:shd w:val="clear" w:color="auto" w:fill="D9D9D9"/>
          </w:tcPr>
          <w:p w:rsidR="00180AB8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50" w:type="dxa"/>
            <w:vMerge/>
            <w:shd w:val="clear" w:color="auto" w:fill="D9D9D9"/>
          </w:tcPr>
          <w:p w:rsidR="00180AB8" w:rsidRPr="002D6CDC" w:rsidRDefault="00180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CDC" w:rsidRPr="002D6CDC" w:rsidTr="002D6CDC">
        <w:tc>
          <w:tcPr>
            <w:tcW w:w="8668" w:type="dxa"/>
            <w:gridSpan w:val="12"/>
            <w:shd w:val="clear" w:color="auto" w:fill="FFFFB3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250" w:type="dxa"/>
            <w:shd w:val="clear" w:color="auto" w:fill="FFFFB3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CDC" w:rsidRPr="002D6CDC" w:rsidTr="002D6CDC">
        <w:tc>
          <w:tcPr>
            <w:tcW w:w="2117" w:type="dxa"/>
            <w:vMerge w:val="restart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D6CDC" w:rsidRPr="002D6CDC" w:rsidTr="002D6CDC">
        <w:tc>
          <w:tcPr>
            <w:tcW w:w="2117" w:type="dxa"/>
            <w:vMerge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73EC6" w:rsidRPr="002D6CDC" w:rsidTr="0059713B">
        <w:tc>
          <w:tcPr>
            <w:tcW w:w="2117" w:type="dxa"/>
            <w:vMerge w:val="restart"/>
          </w:tcPr>
          <w:p w:rsidR="00373EC6" w:rsidRPr="002D6CDC" w:rsidRDefault="00373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386" w:type="dxa"/>
          </w:tcPr>
          <w:p w:rsidR="00373EC6" w:rsidRPr="00373EC6" w:rsidRDefault="00373EC6" w:rsidP="00373E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(русский) язык</w:t>
            </w: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73EC6" w:rsidRPr="002D6CDC" w:rsidTr="0059162F">
        <w:tc>
          <w:tcPr>
            <w:tcW w:w="2117" w:type="dxa"/>
            <w:vMerge/>
          </w:tcPr>
          <w:p w:rsidR="00373EC6" w:rsidRPr="002D6CDC" w:rsidRDefault="00373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373EC6" w:rsidRPr="00373EC6" w:rsidRDefault="00373E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  <w:r w:rsidRPr="00373EC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(русская) литература</w:t>
            </w: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3EC6" w:rsidRPr="002D6CDC" w:rsidTr="0059162F">
        <w:tc>
          <w:tcPr>
            <w:tcW w:w="2117" w:type="dxa"/>
            <w:vMerge/>
          </w:tcPr>
          <w:p w:rsidR="00373EC6" w:rsidRPr="002D6CDC" w:rsidRDefault="00373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373EC6" w:rsidRPr="002D6CDC" w:rsidRDefault="00373EC6" w:rsidP="00373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сударственный (татарский) язык республики РФ</w:t>
            </w: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373EC6" w:rsidRPr="002D6CDC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373EC6" w:rsidRDefault="0037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6CDC" w:rsidRPr="002D6CDC" w:rsidTr="002D6CDC">
        <w:tc>
          <w:tcPr>
            <w:tcW w:w="2117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6CDC" w:rsidRPr="002D6CDC" w:rsidTr="002D6CDC">
        <w:tc>
          <w:tcPr>
            <w:tcW w:w="2117" w:type="dxa"/>
            <w:vMerge w:val="restart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6CDC" w:rsidRPr="002D6CDC" w:rsidTr="002D6CDC">
        <w:tc>
          <w:tcPr>
            <w:tcW w:w="2117" w:type="dxa"/>
            <w:vMerge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6CDC" w:rsidRPr="002D6CDC" w:rsidTr="002D6CDC">
        <w:tc>
          <w:tcPr>
            <w:tcW w:w="2117" w:type="dxa"/>
            <w:vMerge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6CDC" w:rsidRPr="002D6CDC" w:rsidTr="002D6CDC">
        <w:tc>
          <w:tcPr>
            <w:tcW w:w="2117" w:type="dxa"/>
            <w:vMerge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6CDC" w:rsidRPr="002D6CDC" w:rsidTr="002D6CDC">
        <w:tc>
          <w:tcPr>
            <w:tcW w:w="2117" w:type="dxa"/>
            <w:vMerge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6CDC" w:rsidRPr="002D6CDC" w:rsidTr="002D6CDC">
        <w:tc>
          <w:tcPr>
            <w:tcW w:w="2117" w:type="dxa"/>
            <w:vMerge w:val="restart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gridSpan w:val="2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2D6CDC" w:rsidRPr="002D6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0" w:type="dxa"/>
          </w:tcPr>
          <w:p w:rsidR="002D6CDC" w:rsidRPr="002D6CDC" w:rsidRDefault="000D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80AB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2D6CDC" w:rsidRPr="002D6CDC" w:rsidTr="002D6CDC">
        <w:tc>
          <w:tcPr>
            <w:tcW w:w="2117" w:type="dxa"/>
            <w:vMerge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6CDC" w:rsidRPr="002D6CDC" w:rsidTr="002D6CDC">
        <w:tc>
          <w:tcPr>
            <w:tcW w:w="2117" w:type="dxa"/>
            <w:vMerge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6CDC" w:rsidRPr="002D6CDC" w:rsidTr="002D6CDC">
        <w:tc>
          <w:tcPr>
            <w:tcW w:w="2117" w:type="dxa"/>
            <w:vMerge w:val="restart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6CDC" w:rsidRPr="002D6CDC" w:rsidTr="002D6CDC">
        <w:tc>
          <w:tcPr>
            <w:tcW w:w="2117" w:type="dxa"/>
            <w:vMerge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6CDC" w:rsidRPr="002D6CDC" w:rsidTr="002D6CDC">
        <w:tc>
          <w:tcPr>
            <w:tcW w:w="2117" w:type="dxa"/>
            <w:vMerge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6CDC" w:rsidRPr="002D6CDC" w:rsidTr="002D6CDC">
        <w:tc>
          <w:tcPr>
            <w:tcW w:w="2117" w:type="dxa"/>
            <w:vMerge w:val="restart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6CDC" w:rsidRPr="002D6CDC" w:rsidTr="002D6CDC">
        <w:tc>
          <w:tcPr>
            <w:tcW w:w="2117" w:type="dxa"/>
            <w:vMerge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6CDC" w:rsidRPr="002D6CDC" w:rsidTr="002D6CDC">
        <w:tc>
          <w:tcPr>
            <w:tcW w:w="2117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6CDC" w:rsidRPr="002D6CDC" w:rsidTr="002D6CDC">
        <w:tc>
          <w:tcPr>
            <w:tcW w:w="2117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6CDC" w:rsidRPr="002D6CDC" w:rsidTr="002D6CDC">
        <w:tc>
          <w:tcPr>
            <w:tcW w:w="2117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86" w:type="dxa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6CDC" w:rsidRPr="002D6CDC" w:rsidTr="002D6CDC">
        <w:tc>
          <w:tcPr>
            <w:tcW w:w="4503" w:type="dxa"/>
            <w:gridSpan w:val="2"/>
            <w:shd w:val="clear" w:color="auto" w:fill="00FF00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AE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AE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</w:t>
            </w:r>
            <w:r w:rsidR="002D6CDC" w:rsidRPr="002D6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0" w:type="dxa"/>
            <w:shd w:val="clear" w:color="auto" w:fill="00FF00"/>
          </w:tcPr>
          <w:p w:rsidR="002D6CDC" w:rsidRPr="002D6CDC" w:rsidRDefault="000D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180AB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2D6CDC" w:rsidRPr="002D6CDC" w:rsidTr="002D6CDC">
        <w:tc>
          <w:tcPr>
            <w:tcW w:w="8668" w:type="dxa"/>
            <w:gridSpan w:val="12"/>
            <w:shd w:val="clear" w:color="auto" w:fill="FFFFB3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50" w:type="dxa"/>
            <w:shd w:val="clear" w:color="auto" w:fill="FFFFB3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CDC" w:rsidRPr="002D6CDC" w:rsidTr="002D6CDC">
        <w:tc>
          <w:tcPr>
            <w:tcW w:w="4503" w:type="dxa"/>
            <w:gridSpan w:val="2"/>
            <w:shd w:val="clear" w:color="auto" w:fill="D9D9D9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833" w:type="dxa"/>
            <w:gridSpan w:val="2"/>
            <w:shd w:val="clear" w:color="auto" w:fill="D9D9D9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shd w:val="clear" w:color="auto" w:fill="D9D9D9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shd w:val="clear" w:color="auto" w:fill="D9D9D9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shd w:val="clear" w:color="auto" w:fill="D9D9D9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shd w:val="clear" w:color="auto" w:fill="D9D9D9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D9D9D9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CDC" w:rsidRPr="002D6CDC" w:rsidTr="002D6CDC">
        <w:tc>
          <w:tcPr>
            <w:tcW w:w="4503" w:type="dxa"/>
            <w:gridSpan w:val="2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Оздоровительное плавание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6CDC" w:rsidRPr="002D6CDC" w:rsidTr="002D6CDC">
        <w:tc>
          <w:tcPr>
            <w:tcW w:w="4503" w:type="dxa"/>
            <w:gridSpan w:val="2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6CDC" w:rsidRPr="002D6CDC" w:rsidTr="002D6CDC">
        <w:tc>
          <w:tcPr>
            <w:tcW w:w="4503" w:type="dxa"/>
            <w:gridSpan w:val="2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2D6CDC" w:rsidRPr="002D6CDC" w:rsidRDefault="00AE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6CDC" w:rsidRPr="002D6CDC" w:rsidTr="002D6CDC">
        <w:tc>
          <w:tcPr>
            <w:tcW w:w="4503" w:type="dxa"/>
            <w:gridSpan w:val="2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AE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gridSpan w:val="2"/>
          </w:tcPr>
          <w:p w:rsidR="002D6CDC" w:rsidRPr="002D6CDC" w:rsidRDefault="0018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D6CDC" w:rsidRPr="002D6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0" w:type="dxa"/>
          </w:tcPr>
          <w:p w:rsidR="002D6CDC" w:rsidRPr="002D6CDC" w:rsidRDefault="00AE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D6CDC" w:rsidRPr="002D6CDC" w:rsidTr="002D6CDC">
        <w:tc>
          <w:tcPr>
            <w:tcW w:w="4503" w:type="dxa"/>
            <w:gridSpan w:val="2"/>
            <w:shd w:val="clear" w:color="auto" w:fill="00FF00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AE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AE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D6CDC" w:rsidRPr="002D6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0" w:type="dxa"/>
            <w:shd w:val="clear" w:color="auto" w:fill="00FF00"/>
          </w:tcPr>
          <w:p w:rsidR="002D6CDC" w:rsidRPr="002D6CDC" w:rsidRDefault="00AE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2D6CDC" w:rsidRPr="002D6CDC" w:rsidTr="002D6CDC">
        <w:tc>
          <w:tcPr>
            <w:tcW w:w="4503" w:type="dxa"/>
            <w:gridSpan w:val="2"/>
            <w:shd w:val="clear" w:color="auto" w:fill="00FF00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3" w:type="dxa"/>
            <w:gridSpan w:val="2"/>
            <w:shd w:val="clear" w:color="auto" w:fill="00FF00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50" w:type="dxa"/>
            <w:shd w:val="clear" w:color="auto" w:fill="00FF00"/>
          </w:tcPr>
          <w:p w:rsidR="002D6CDC" w:rsidRPr="002D6CDC" w:rsidRDefault="00AE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2D6CDC" w:rsidRPr="002D6CDC" w:rsidTr="002D6CDC">
        <w:tc>
          <w:tcPr>
            <w:tcW w:w="4503" w:type="dxa"/>
            <w:gridSpan w:val="2"/>
            <w:shd w:val="clear" w:color="auto" w:fill="FCE3FC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33" w:type="dxa"/>
            <w:gridSpan w:val="2"/>
            <w:shd w:val="clear" w:color="auto" w:fill="FCE3FC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3" w:type="dxa"/>
            <w:gridSpan w:val="2"/>
            <w:shd w:val="clear" w:color="auto" w:fill="FCE3FC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3" w:type="dxa"/>
            <w:gridSpan w:val="2"/>
            <w:shd w:val="clear" w:color="auto" w:fill="FCE3FC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3" w:type="dxa"/>
            <w:gridSpan w:val="2"/>
            <w:shd w:val="clear" w:color="auto" w:fill="FCE3FC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3" w:type="dxa"/>
            <w:gridSpan w:val="2"/>
            <w:shd w:val="clear" w:color="auto" w:fill="FCE3FC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50" w:type="dxa"/>
            <w:shd w:val="clear" w:color="auto" w:fill="FCE3FC"/>
          </w:tcPr>
          <w:p w:rsidR="002D6CDC" w:rsidRPr="002D6CDC" w:rsidRDefault="00AE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D6CDC" w:rsidRPr="002D6CDC" w:rsidTr="002D6CDC">
        <w:tc>
          <w:tcPr>
            <w:tcW w:w="4503" w:type="dxa"/>
            <w:gridSpan w:val="2"/>
            <w:shd w:val="clear" w:color="auto" w:fill="FCE3FC"/>
          </w:tcPr>
          <w:p w:rsidR="002D6CDC" w:rsidRPr="002D6CDC" w:rsidRDefault="002D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833" w:type="dxa"/>
            <w:gridSpan w:val="2"/>
            <w:shd w:val="clear" w:color="auto" w:fill="FCE3FC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33" w:type="dxa"/>
            <w:gridSpan w:val="2"/>
            <w:shd w:val="clear" w:color="auto" w:fill="FCE3FC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33" w:type="dxa"/>
            <w:gridSpan w:val="2"/>
            <w:shd w:val="clear" w:color="auto" w:fill="FCE3FC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833" w:type="dxa"/>
            <w:gridSpan w:val="2"/>
            <w:shd w:val="clear" w:color="auto" w:fill="FCE3FC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833" w:type="dxa"/>
            <w:gridSpan w:val="2"/>
            <w:shd w:val="clear" w:color="auto" w:fill="FCE3FC"/>
          </w:tcPr>
          <w:p w:rsidR="002D6CDC" w:rsidRPr="002D6CDC" w:rsidRDefault="002D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DC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1250" w:type="dxa"/>
            <w:shd w:val="clear" w:color="auto" w:fill="FCE3FC"/>
          </w:tcPr>
          <w:p w:rsidR="002D6CDC" w:rsidRPr="002D6CDC" w:rsidRDefault="00AE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5848</w:t>
            </w:r>
          </w:p>
        </w:tc>
      </w:tr>
    </w:tbl>
    <w:p w:rsidR="00D97993" w:rsidRPr="00E70385" w:rsidRDefault="00567A13" w:rsidP="00E70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0385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E70385" w:rsidRDefault="00E70385" w:rsidP="00E70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="00567A13" w:rsidRPr="00E703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993" w:rsidRPr="00E70385" w:rsidRDefault="00567A13" w:rsidP="00E70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0385">
        <w:rPr>
          <w:rFonts w:ascii="Times New Roman" w:hAnsi="Times New Roman" w:cs="Times New Roman"/>
          <w:sz w:val="24"/>
          <w:szCs w:val="24"/>
        </w:rPr>
        <w:t>«Гимназия №175»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9"/>
        <w:gridCol w:w="1336"/>
        <w:gridCol w:w="1335"/>
        <w:gridCol w:w="1335"/>
        <w:gridCol w:w="1335"/>
        <w:gridCol w:w="1335"/>
      </w:tblGrid>
      <w:tr w:rsidR="00D97993" w:rsidRPr="00E70385">
        <w:tc>
          <w:tcPr>
            <w:tcW w:w="4158" w:type="dxa"/>
            <w:vMerge w:val="restart"/>
            <w:shd w:val="clear" w:color="auto" w:fill="D9D9D9"/>
          </w:tcPr>
          <w:p w:rsidR="00D97993" w:rsidRPr="00E70385" w:rsidRDefault="0056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D97993" w:rsidRPr="00E70385" w:rsidRDefault="00D9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97993" w:rsidRPr="00E70385">
        <w:tc>
          <w:tcPr>
            <w:tcW w:w="4158" w:type="dxa"/>
            <w:vMerge/>
          </w:tcPr>
          <w:p w:rsidR="00D97993" w:rsidRPr="00E70385" w:rsidRDefault="00D9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97993" w:rsidRPr="00E70385">
        <w:tc>
          <w:tcPr>
            <w:tcW w:w="4158" w:type="dxa"/>
          </w:tcPr>
          <w:p w:rsidR="00D97993" w:rsidRPr="00E70385" w:rsidRDefault="0056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7993" w:rsidRPr="00E70385">
        <w:tc>
          <w:tcPr>
            <w:tcW w:w="4158" w:type="dxa"/>
          </w:tcPr>
          <w:p w:rsidR="00D97993" w:rsidRPr="00E70385" w:rsidRDefault="0056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Мои горизонты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7993" w:rsidRPr="00E70385">
        <w:tc>
          <w:tcPr>
            <w:tcW w:w="4158" w:type="dxa"/>
          </w:tcPr>
          <w:p w:rsidR="00D97993" w:rsidRPr="00E70385" w:rsidRDefault="0056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7993" w:rsidRPr="00E70385">
        <w:tc>
          <w:tcPr>
            <w:tcW w:w="4158" w:type="dxa"/>
          </w:tcPr>
          <w:p w:rsidR="00D97993" w:rsidRPr="00E70385" w:rsidRDefault="0056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Шаги в будущее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7993" w:rsidRPr="00E70385">
        <w:tc>
          <w:tcPr>
            <w:tcW w:w="4158" w:type="dxa"/>
          </w:tcPr>
          <w:p w:rsidR="00D97993" w:rsidRPr="00E70385" w:rsidRDefault="0056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7993" w:rsidRPr="00E70385">
        <w:tc>
          <w:tcPr>
            <w:tcW w:w="4158" w:type="dxa"/>
          </w:tcPr>
          <w:p w:rsidR="00D97993" w:rsidRPr="00E70385" w:rsidRDefault="0056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7993" w:rsidRPr="00E70385">
        <w:tc>
          <w:tcPr>
            <w:tcW w:w="4158" w:type="dxa"/>
          </w:tcPr>
          <w:p w:rsidR="00D97993" w:rsidRPr="00E70385" w:rsidRDefault="0056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Экскурсии, посещение музеев и театров, конкурсы, соревнования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7993" w:rsidRPr="00E70385">
        <w:tc>
          <w:tcPr>
            <w:tcW w:w="4158" w:type="dxa"/>
            <w:shd w:val="clear" w:color="auto" w:fill="00FF00"/>
          </w:tcPr>
          <w:p w:rsidR="00D97993" w:rsidRPr="00E70385" w:rsidRDefault="0056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D97993" w:rsidRPr="00E70385" w:rsidRDefault="0056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567A13" w:rsidRPr="00E70385" w:rsidRDefault="00567A13">
      <w:pPr>
        <w:rPr>
          <w:rFonts w:ascii="Times New Roman" w:hAnsi="Times New Roman" w:cs="Times New Roman"/>
          <w:sz w:val="24"/>
          <w:szCs w:val="24"/>
        </w:rPr>
      </w:pPr>
    </w:p>
    <w:sectPr w:rsidR="00567A13" w:rsidRPr="00E70385" w:rsidSect="00180AB8">
      <w:pgSz w:w="11900" w:h="16820"/>
      <w:pgMar w:top="90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1D2D"/>
    <w:rsid w:val="000454DE"/>
    <w:rsid w:val="00052FF9"/>
    <w:rsid w:val="000A07A9"/>
    <w:rsid w:val="000C3476"/>
    <w:rsid w:val="000C5887"/>
    <w:rsid w:val="000D5426"/>
    <w:rsid w:val="000F4598"/>
    <w:rsid w:val="0010613A"/>
    <w:rsid w:val="00112D88"/>
    <w:rsid w:val="001440F4"/>
    <w:rsid w:val="0015448F"/>
    <w:rsid w:val="00180AB8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D6CDC"/>
    <w:rsid w:val="002E245D"/>
    <w:rsid w:val="002F787C"/>
    <w:rsid w:val="0030678A"/>
    <w:rsid w:val="0031079C"/>
    <w:rsid w:val="00321939"/>
    <w:rsid w:val="00344318"/>
    <w:rsid w:val="00373EC6"/>
    <w:rsid w:val="003746B2"/>
    <w:rsid w:val="00374FEA"/>
    <w:rsid w:val="003963BA"/>
    <w:rsid w:val="003A7E5F"/>
    <w:rsid w:val="003C7983"/>
    <w:rsid w:val="003E0864"/>
    <w:rsid w:val="003E617D"/>
    <w:rsid w:val="004002DE"/>
    <w:rsid w:val="00400B88"/>
    <w:rsid w:val="004141D3"/>
    <w:rsid w:val="0041494E"/>
    <w:rsid w:val="004168CD"/>
    <w:rsid w:val="00432399"/>
    <w:rsid w:val="0043527D"/>
    <w:rsid w:val="004457FE"/>
    <w:rsid w:val="00446614"/>
    <w:rsid w:val="004621C6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09BD"/>
    <w:rsid w:val="00543B77"/>
    <w:rsid w:val="005472C1"/>
    <w:rsid w:val="00564E8B"/>
    <w:rsid w:val="00567A13"/>
    <w:rsid w:val="005B15BC"/>
    <w:rsid w:val="005C1169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97DAB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E028B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97993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385"/>
    <w:rsid w:val="00E7055D"/>
    <w:rsid w:val="00E831EA"/>
    <w:rsid w:val="00E8602F"/>
    <w:rsid w:val="00EA1496"/>
    <w:rsid w:val="00EC5E4C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F347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2025-08-26T10:39:00Z</cp:lastPrinted>
  <dcterms:created xsi:type="dcterms:W3CDTF">2025-08-22T12:31:00Z</dcterms:created>
  <dcterms:modified xsi:type="dcterms:W3CDTF">2025-08-26T11:48:00Z</dcterms:modified>
</cp:coreProperties>
</file>